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27" w:rsidRPr="00084027" w:rsidRDefault="00084027" w:rsidP="00084027">
      <w:pPr>
        <w:spacing w:after="0" w:line="180" w:lineRule="atLeast"/>
        <w:contextualSpacing/>
        <w:jc w:val="center"/>
        <w:rPr>
          <w:b/>
          <w:sz w:val="36"/>
          <w:szCs w:val="36"/>
        </w:rPr>
      </w:pPr>
      <w:r w:rsidRPr="00084027">
        <w:rPr>
          <w:b/>
          <w:sz w:val="36"/>
          <w:szCs w:val="36"/>
        </w:rPr>
        <w:t>NIVEL SECUNDARIO</w:t>
      </w:r>
    </w:p>
    <w:p w:rsidR="00084027" w:rsidRDefault="00084027" w:rsidP="009239CD">
      <w:pPr>
        <w:spacing w:after="0" w:line="180" w:lineRule="atLeast"/>
        <w:contextualSpacing/>
        <w:jc w:val="both"/>
        <w:rPr>
          <w:sz w:val="18"/>
          <w:szCs w:val="18"/>
        </w:rPr>
      </w:pPr>
    </w:p>
    <w:p w:rsidR="009239CD" w:rsidRDefault="009239CD" w:rsidP="009239CD">
      <w:pPr>
        <w:spacing w:after="0" w:line="180" w:lineRule="atLeast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0A7C78BA" wp14:editId="64303B87">
            <wp:simplePos x="0" y="0"/>
            <wp:positionH relativeFrom="column">
              <wp:posOffset>88900</wp:posOffset>
            </wp:positionH>
            <wp:positionV relativeFrom="paragraph">
              <wp:posOffset>-24130</wp:posOffset>
            </wp:positionV>
            <wp:extent cx="428625" cy="428625"/>
            <wp:effectExtent l="0" t="0" r="9525" b="9525"/>
            <wp:wrapNone/>
            <wp:docPr id="2" name="Imagen 2" descr="C:\Users\Docentes\Pictures\s_scj_logo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s\Pictures\s_scj_logo_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I</w:t>
      </w:r>
      <w:r w:rsidRPr="00521C7E">
        <w:rPr>
          <w:sz w:val="18"/>
          <w:szCs w:val="18"/>
        </w:rPr>
        <w:t>NSTITUCIÓN EDUCATIVA PRIVADA SAGRADO CORAZÓN DE JESÚS</w:t>
      </w:r>
    </w:p>
    <w:p w:rsidR="009239CD" w:rsidRPr="00521C7E" w:rsidRDefault="009239CD" w:rsidP="009239CD">
      <w:pPr>
        <w:spacing w:after="0" w:line="18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55372C">
        <w:rPr>
          <w:sz w:val="18"/>
          <w:szCs w:val="18"/>
        </w:rPr>
        <w:t>COMUNICADO Nº  004 - 2019</w:t>
      </w:r>
      <w:r w:rsidRPr="00521C7E">
        <w:rPr>
          <w:sz w:val="18"/>
          <w:szCs w:val="18"/>
        </w:rPr>
        <w:t xml:space="preserve"> - IEGP. - SCJ.</w:t>
      </w:r>
    </w:p>
    <w:p w:rsidR="009239CD" w:rsidRPr="00521C7E" w:rsidRDefault="009239CD" w:rsidP="009239CD">
      <w:pPr>
        <w:spacing w:after="0" w:line="180" w:lineRule="atLeast"/>
        <w:contextualSpacing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521C7E">
        <w:rPr>
          <w:sz w:val="18"/>
          <w:szCs w:val="18"/>
        </w:rPr>
        <w:t>Arequipa</w:t>
      </w:r>
      <w:r>
        <w:rPr>
          <w:sz w:val="18"/>
          <w:szCs w:val="18"/>
        </w:rPr>
        <w:t>, 2019 abril</w:t>
      </w:r>
      <w:r w:rsidRPr="00521C7E">
        <w:rPr>
          <w:sz w:val="18"/>
          <w:szCs w:val="18"/>
        </w:rPr>
        <w:t xml:space="preserve">   </w:t>
      </w:r>
      <w:r>
        <w:rPr>
          <w:sz w:val="18"/>
          <w:szCs w:val="18"/>
        </w:rPr>
        <w:t>01</w:t>
      </w:r>
    </w:p>
    <w:p w:rsidR="009239CD" w:rsidRPr="00521C7E" w:rsidRDefault="009239CD" w:rsidP="009239CD">
      <w:pPr>
        <w:spacing w:after="0" w:line="180" w:lineRule="atLeast"/>
        <w:rPr>
          <w:sz w:val="18"/>
          <w:szCs w:val="18"/>
        </w:rPr>
      </w:pPr>
      <w:r w:rsidRPr="00521C7E">
        <w:rPr>
          <w:sz w:val="18"/>
          <w:szCs w:val="18"/>
        </w:rPr>
        <w:t>Señores Padres de Familia:</w:t>
      </w:r>
      <w:r w:rsidRPr="00521C7E">
        <w:rPr>
          <w:sz w:val="18"/>
          <w:szCs w:val="18"/>
        </w:rPr>
        <w:tab/>
      </w:r>
    </w:p>
    <w:p w:rsidR="009239CD" w:rsidRDefault="009239CD" w:rsidP="009239CD">
      <w:pPr>
        <w:spacing w:after="0" w:line="180" w:lineRule="atLeast"/>
        <w:ind w:firstLine="4820"/>
        <w:jc w:val="both"/>
        <w:rPr>
          <w:sz w:val="2"/>
          <w:szCs w:val="2"/>
        </w:rPr>
      </w:pPr>
      <w:r w:rsidRPr="00521C7E">
        <w:rPr>
          <w:sz w:val="18"/>
          <w:szCs w:val="18"/>
        </w:rPr>
        <w:t>Reciban un cordial saludo, la presente es para co</w:t>
      </w:r>
      <w:r>
        <w:rPr>
          <w:sz w:val="18"/>
          <w:szCs w:val="18"/>
        </w:rPr>
        <w:t>municarles que</w:t>
      </w:r>
      <w:r w:rsidRPr="00521C7E">
        <w:rPr>
          <w:sz w:val="18"/>
          <w:szCs w:val="18"/>
        </w:rPr>
        <w:t xml:space="preserve"> las eval</w:t>
      </w:r>
      <w:r>
        <w:rPr>
          <w:sz w:val="18"/>
          <w:szCs w:val="18"/>
        </w:rPr>
        <w:t>uaciones Virtuales de la I</w:t>
      </w:r>
      <w:r w:rsidRPr="00521C7E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nidad se llevarán a cabo del 03 al 08 del presente </w:t>
      </w:r>
      <w:r w:rsidRPr="00521C7E">
        <w:rPr>
          <w:sz w:val="18"/>
          <w:szCs w:val="18"/>
        </w:rPr>
        <w:t>según el siguiente cronograma:</w:t>
      </w:r>
    </w:p>
    <w:tbl>
      <w:tblPr>
        <w:tblStyle w:val="Tablaconcuadrcula"/>
        <w:tblpPr w:leftFromText="141" w:rightFromText="141" w:vertAnchor="text" w:tblpXSpec="center" w:tblpY="63"/>
        <w:tblW w:w="0" w:type="auto"/>
        <w:tblLook w:val="04A0" w:firstRow="1" w:lastRow="0" w:firstColumn="1" w:lastColumn="0" w:noHBand="0" w:noVBand="1"/>
      </w:tblPr>
      <w:tblGrid>
        <w:gridCol w:w="2220"/>
        <w:gridCol w:w="4692"/>
      </w:tblGrid>
      <w:tr w:rsidR="009239CD" w:rsidRPr="00521C7E" w:rsidTr="00120741">
        <w:trPr>
          <w:trHeight w:val="206"/>
        </w:trPr>
        <w:tc>
          <w:tcPr>
            <w:tcW w:w="2220" w:type="dxa"/>
            <w:vAlign w:val="center"/>
          </w:tcPr>
          <w:p w:rsidR="009239CD" w:rsidRPr="00521C7E" w:rsidRDefault="009239CD" w:rsidP="00120741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521C7E">
              <w:rPr>
                <w:sz w:val="18"/>
                <w:szCs w:val="18"/>
              </w:rPr>
              <w:t>Días</w:t>
            </w:r>
          </w:p>
        </w:tc>
        <w:tc>
          <w:tcPr>
            <w:tcW w:w="4692" w:type="dxa"/>
            <w:vAlign w:val="center"/>
          </w:tcPr>
          <w:p w:rsidR="009239CD" w:rsidRPr="00521C7E" w:rsidRDefault="009239CD" w:rsidP="0055372C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Nivel  - </w:t>
            </w:r>
            <w:r w:rsidR="0055372C">
              <w:rPr>
                <w:sz w:val="18"/>
                <w:szCs w:val="18"/>
              </w:rPr>
              <w:t>Secundaria</w:t>
            </w:r>
          </w:p>
        </w:tc>
      </w:tr>
      <w:tr w:rsidR="009239CD" w:rsidRPr="00521C7E" w:rsidTr="00120741">
        <w:trPr>
          <w:trHeight w:val="224"/>
        </w:trPr>
        <w:tc>
          <w:tcPr>
            <w:tcW w:w="2220" w:type="dxa"/>
          </w:tcPr>
          <w:p w:rsidR="009239CD" w:rsidRPr="00521C7E" w:rsidRDefault="009239CD" w:rsidP="009239CD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Miércoles 03 de abril</w:t>
            </w:r>
          </w:p>
        </w:tc>
        <w:tc>
          <w:tcPr>
            <w:tcW w:w="4692" w:type="dxa"/>
          </w:tcPr>
          <w:p w:rsidR="009239CD" w:rsidRPr="00521C7E" w:rsidRDefault="009239CD" w:rsidP="00084027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y Desarrollo</w:t>
            </w:r>
            <w:r w:rsidR="0055372C">
              <w:rPr>
                <w:sz w:val="18"/>
                <w:szCs w:val="18"/>
              </w:rPr>
              <w:t xml:space="preserve"> P</w:t>
            </w:r>
            <w:r>
              <w:rPr>
                <w:sz w:val="18"/>
                <w:szCs w:val="18"/>
              </w:rPr>
              <w:t>ersonal  ( 30 minutos</w:t>
            </w:r>
            <w:r w:rsidR="0008402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) </w:t>
            </w:r>
          </w:p>
        </w:tc>
      </w:tr>
      <w:tr w:rsidR="009239CD" w:rsidRPr="00521C7E" w:rsidTr="00120741">
        <w:trPr>
          <w:trHeight w:val="206"/>
        </w:trPr>
        <w:tc>
          <w:tcPr>
            <w:tcW w:w="2220" w:type="dxa"/>
          </w:tcPr>
          <w:p w:rsidR="009239CD" w:rsidRPr="00521C7E" w:rsidRDefault="009239CD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04</w:t>
            </w:r>
          </w:p>
        </w:tc>
        <w:tc>
          <w:tcPr>
            <w:tcW w:w="4692" w:type="dxa"/>
          </w:tcPr>
          <w:p w:rsidR="009239CD" w:rsidRPr="00521C7E" w:rsidRDefault="009239CD" w:rsidP="0055372C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Física </w:t>
            </w:r>
            <w:r w:rsidR="0055372C">
              <w:rPr>
                <w:sz w:val="18"/>
                <w:szCs w:val="18"/>
              </w:rPr>
              <w:t>(40 minutos)  y Ciencias S</w:t>
            </w:r>
            <w:r>
              <w:rPr>
                <w:sz w:val="18"/>
                <w:szCs w:val="18"/>
              </w:rPr>
              <w:t xml:space="preserve">ociales </w:t>
            </w:r>
            <w:r w:rsidRPr="00521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(30 minutos)</w:t>
            </w:r>
          </w:p>
        </w:tc>
      </w:tr>
      <w:tr w:rsidR="009239CD" w:rsidRPr="00521C7E" w:rsidTr="00120741">
        <w:trPr>
          <w:trHeight w:val="206"/>
        </w:trPr>
        <w:tc>
          <w:tcPr>
            <w:tcW w:w="2220" w:type="dxa"/>
          </w:tcPr>
          <w:p w:rsidR="009239CD" w:rsidRPr="00521C7E" w:rsidRDefault="009239CD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05</w:t>
            </w:r>
          </w:p>
        </w:tc>
        <w:tc>
          <w:tcPr>
            <w:tcW w:w="4692" w:type="dxa"/>
          </w:tcPr>
          <w:p w:rsidR="009239CD" w:rsidRPr="00521C7E" w:rsidRDefault="0055372C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  <w:r w:rsidR="009239CD">
              <w:rPr>
                <w:sz w:val="18"/>
                <w:szCs w:val="18"/>
              </w:rPr>
              <w:t xml:space="preserve"> (4</w:t>
            </w:r>
            <w:r w:rsidR="009239CD" w:rsidRPr="00521C7E">
              <w:rPr>
                <w:sz w:val="18"/>
                <w:szCs w:val="18"/>
              </w:rPr>
              <w:t>0 minutos)</w:t>
            </w:r>
            <w:r>
              <w:rPr>
                <w:sz w:val="18"/>
                <w:szCs w:val="18"/>
              </w:rPr>
              <w:t xml:space="preserve"> e </w:t>
            </w:r>
            <w:r w:rsidR="00923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Inglés</w:t>
            </w:r>
            <w:r w:rsidR="00923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9239CD">
              <w:rPr>
                <w:sz w:val="18"/>
                <w:szCs w:val="18"/>
              </w:rPr>
              <w:t>30 minutos</w:t>
            </w:r>
            <w:r>
              <w:rPr>
                <w:sz w:val="18"/>
                <w:szCs w:val="18"/>
              </w:rPr>
              <w:t>)</w:t>
            </w:r>
          </w:p>
        </w:tc>
      </w:tr>
      <w:tr w:rsidR="009239CD" w:rsidRPr="00521C7E" w:rsidTr="00120741">
        <w:trPr>
          <w:trHeight w:val="224"/>
        </w:trPr>
        <w:tc>
          <w:tcPr>
            <w:tcW w:w="2220" w:type="dxa"/>
          </w:tcPr>
          <w:p w:rsidR="009239CD" w:rsidRPr="00521C7E" w:rsidRDefault="009239CD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08</w:t>
            </w:r>
          </w:p>
        </w:tc>
        <w:tc>
          <w:tcPr>
            <w:tcW w:w="4692" w:type="dxa"/>
          </w:tcPr>
          <w:p w:rsidR="009239CD" w:rsidRPr="00521C7E" w:rsidRDefault="009239CD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  <w:r w:rsidRPr="00521C7E">
              <w:rPr>
                <w:sz w:val="18"/>
                <w:szCs w:val="18"/>
              </w:rPr>
              <w:t xml:space="preserve"> </w:t>
            </w:r>
            <w:r w:rsidR="0055372C">
              <w:rPr>
                <w:sz w:val="18"/>
                <w:szCs w:val="18"/>
              </w:rPr>
              <w:t>(40</w:t>
            </w:r>
            <w:r>
              <w:rPr>
                <w:sz w:val="18"/>
                <w:szCs w:val="18"/>
              </w:rPr>
              <w:t xml:space="preserve"> minutos)</w:t>
            </w:r>
            <w:r w:rsidR="0055372C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 xml:space="preserve"> Religión (30 minutos)</w:t>
            </w:r>
          </w:p>
        </w:tc>
      </w:tr>
    </w:tbl>
    <w:p w:rsidR="009239CD" w:rsidRPr="00513C87" w:rsidRDefault="009239CD" w:rsidP="009239CD">
      <w:pPr>
        <w:spacing w:after="0" w:line="180" w:lineRule="atLeast"/>
        <w:ind w:firstLine="4962"/>
        <w:jc w:val="both"/>
        <w:rPr>
          <w:sz w:val="4"/>
          <w:szCs w:val="4"/>
        </w:rPr>
      </w:pPr>
    </w:p>
    <w:p w:rsidR="009239CD" w:rsidRDefault="009239CD" w:rsidP="009239CD">
      <w:pPr>
        <w:spacing w:after="0" w:line="180" w:lineRule="atLeast"/>
        <w:ind w:firstLine="4962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Dichas Evaluaciones podrán </w:t>
      </w:r>
      <w:r>
        <w:rPr>
          <w:sz w:val="18"/>
          <w:szCs w:val="18"/>
        </w:rPr>
        <w:t>rendirse</w:t>
      </w:r>
      <w:r w:rsidRPr="00521C7E">
        <w:rPr>
          <w:sz w:val="18"/>
          <w:szCs w:val="18"/>
        </w:rPr>
        <w:t xml:space="preserve"> desde las 16:00 horas hasta las 21:00 horas. </w:t>
      </w:r>
      <w:r w:rsidR="0055372C">
        <w:rPr>
          <w:sz w:val="18"/>
          <w:szCs w:val="18"/>
        </w:rPr>
        <w:t xml:space="preserve">En el caso de 5° y 4° de Secundaria de 16.00 a 22.00 </w:t>
      </w:r>
      <w:proofErr w:type="spellStart"/>
      <w:r w:rsidR="0055372C">
        <w:rPr>
          <w:sz w:val="18"/>
          <w:szCs w:val="18"/>
        </w:rPr>
        <w:t>hrs</w:t>
      </w:r>
      <w:proofErr w:type="spellEnd"/>
      <w:r w:rsidR="0055372C">
        <w:rPr>
          <w:sz w:val="18"/>
          <w:szCs w:val="18"/>
        </w:rPr>
        <w:t xml:space="preserve">. </w:t>
      </w:r>
      <w:r w:rsidRPr="00521C7E">
        <w:rPr>
          <w:sz w:val="18"/>
          <w:szCs w:val="18"/>
        </w:rPr>
        <w:t>Les recordamos que para tener</w:t>
      </w:r>
      <w:r>
        <w:rPr>
          <w:sz w:val="18"/>
          <w:szCs w:val="18"/>
        </w:rPr>
        <w:t xml:space="preserve"> acceso a la Plataforma Virtual </w:t>
      </w:r>
      <w:r w:rsidRPr="00521C7E">
        <w:rPr>
          <w:sz w:val="18"/>
          <w:szCs w:val="18"/>
        </w:rPr>
        <w:t>deberán estar al día en el Pago de Pensiones de acuerdo a las condiciones de uso de la Plataforma Virtual.</w:t>
      </w:r>
      <w:r>
        <w:rPr>
          <w:sz w:val="18"/>
          <w:szCs w:val="18"/>
        </w:rPr>
        <w:t xml:space="preserve"> </w:t>
      </w:r>
      <w:r w:rsidRPr="00521C7E">
        <w:rPr>
          <w:sz w:val="18"/>
          <w:szCs w:val="18"/>
        </w:rPr>
        <w:t xml:space="preserve">Seguros de contar con su compromiso responsable, nos despedimos de Uds. </w:t>
      </w:r>
    </w:p>
    <w:p w:rsidR="009239CD" w:rsidRPr="00521C7E" w:rsidRDefault="009239CD" w:rsidP="009239CD">
      <w:pPr>
        <w:spacing w:after="0" w:line="180" w:lineRule="atLeast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521C7E">
        <w:rPr>
          <w:sz w:val="18"/>
          <w:szCs w:val="18"/>
        </w:rPr>
        <w:t xml:space="preserve"> Atentamente   </w:t>
      </w:r>
    </w:p>
    <w:p w:rsidR="009239CD" w:rsidRDefault="009239CD" w:rsidP="009239CD">
      <w:pPr>
        <w:spacing w:after="0" w:line="180" w:lineRule="atLeast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Dpto. de Contabilidad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21C7E">
        <w:rPr>
          <w:sz w:val="18"/>
          <w:szCs w:val="18"/>
        </w:rPr>
        <w:t xml:space="preserve">          Dirección Académica</w:t>
      </w:r>
    </w:p>
    <w:p w:rsidR="00084027" w:rsidRDefault="00084027" w:rsidP="009239CD">
      <w:pPr>
        <w:spacing w:after="0" w:line="180" w:lineRule="atLeast"/>
        <w:jc w:val="both"/>
        <w:rPr>
          <w:sz w:val="18"/>
          <w:szCs w:val="18"/>
        </w:rPr>
      </w:pPr>
    </w:p>
    <w:p w:rsidR="00084027" w:rsidRDefault="00084027" w:rsidP="009239CD">
      <w:pPr>
        <w:spacing w:after="0" w:line="180" w:lineRule="atLeast"/>
        <w:jc w:val="both"/>
        <w:rPr>
          <w:sz w:val="18"/>
          <w:szCs w:val="18"/>
        </w:rPr>
      </w:pPr>
    </w:p>
    <w:p w:rsidR="00084027" w:rsidRPr="00084027" w:rsidRDefault="00084027" w:rsidP="00084027">
      <w:pPr>
        <w:spacing w:after="0" w:line="180" w:lineRule="atLeast"/>
        <w:contextualSpacing/>
        <w:jc w:val="center"/>
        <w:rPr>
          <w:b/>
          <w:sz w:val="36"/>
          <w:szCs w:val="36"/>
        </w:rPr>
      </w:pPr>
      <w:r w:rsidRPr="00084027">
        <w:rPr>
          <w:b/>
          <w:sz w:val="36"/>
          <w:szCs w:val="36"/>
        </w:rPr>
        <w:t xml:space="preserve">NIVEL </w:t>
      </w:r>
      <w:r>
        <w:rPr>
          <w:b/>
          <w:sz w:val="36"/>
          <w:szCs w:val="36"/>
        </w:rPr>
        <w:t>PRIMARIO</w:t>
      </w:r>
    </w:p>
    <w:p w:rsidR="00084027" w:rsidRDefault="00084027" w:rsidP="009239CD">
      <w:pPr>
        <w:spacing w:after="0" w:line="180" w:lineRule="atLeast"/>
        <w:jc w:val="both"/>
        <w:rPr>
          <w:sz w:val="18"/>
          <w:szCs w:val="18"/>
        </w:rPr>
      </w:pPr>
    </w:p>
    <w:p w:rsidR="0055372C" w:rsidRDefault="0055372C" w:rsidP="009239CD">
      <w:pPr>
        <w:spacing w:after="0" w:line="18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4027" w:rsidRDefault="00084027" w:rsidP="009239CD">
      <w:pPr>
        <w:spacing w:after="0" w:line="180" w:lineRule="atLeast"/>
        <w:jc w:val="both"/>
        <w:rPr>
          <w:sz w:val="18"/>
          <w:szCs w:val="18"/>
        </w:rPr>
      </w:pPr>
    </w:p>
    <w:p w:rsidR="00084027" w:rsidRDefault="00084027" w:rsidP="009239CD">
      <w:pPr>
        <w:spacing w:after="0" w:line="180" w:lineRule="atLeast"/>
        <w:jc w:val="both"/>
        <w:rPr>
          <w:sz w:val="18"/>
          <w:szCs w:val="18"/>
        </w:rPr>
      </w:pPr>
    </w:p>
    <w:p w:rsidR="0055372C" w:rsidRDefault="0055372C" w:rsidP="0055372C">
      <w:pPr>
        <w:spacing w:after="0" w:line="180" w:lineRule="atLeast"/>
        <w:contextualSpacing/>
        <w:jc w:val="both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72576" behindDoc="0" locked="0" layoutInCell="1" allowOverlap="1" wp14:anchorId="4AADFF42" wp14:editId="10265A60">
            <wp:simplePos x="0" y="0"/>
            <wp:positionH relativeFrom="column">
              <wp:posOffset>88900</wp:posOffset>
            </wp:positionH>
            <wp:positionV relativeFrom="paragraph">
              <wp:posOffset>-24130</wp:posOffset>
            </wp:positionV>
            <wp:extent cx="428625" cy="428625"/>
            <wp:effectExtent l="0" t="0" r="9525" b="9525"/>
            <wp:wrapNone/>
            <wp:docPr id="8" name="Imagen 8" descr="C:\Users\Docentes\Pictures\s_scj_logo_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s\Pictures\s_scj_logo_p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I</w:t>
      </w:r>
      <w:r w:rsidRPr="00521C7E">
        <w:rPr>
          <w:sz w:val="18"/>
          <w:szCs w:val="18"/>
        </w:rPr>
        <w:t>NSTITUCIÓN EDUCATIVA PRIVADA SAGRADO CORAZÓN DE JESÚS</w:t>
      </w:r>
    </w:p>
    <w:p w:rsidR="0055372C" w:rsidRPr="00521C7E" w:rsidRDefault="0055372C" w:rsidP="0055372C">
      <w:pPr>
        <w:spacing w:after="0" w:line="180" w:lineRule="atLeas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COMUNICADO Nº  004 - 2019</w:t>
      </w:r>
      <w:r w:rsidRPr="00521C7E">
        <w:rPr>
          <w:sz w:val="18"/>
          <w:szCs w:val="18"/>
        </w:rPr>
        <w:t xml:space="preserve"> - IEGP. - SCJ.</w:t>
      </w:r>
    </w:p>
    <w:p w:rsidR="0055372C" w:rsidRPr="00521C7E" w:rsidRDefault="0055372C" w:rsidP="0055372C">
      <w:pPr>
        <w:spacing w:after="0" w:line="180" w:lineRule="atLeast"/>
        <w:contextualSpacing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 w:rsidRPr="00521C7E">
        <w:rPr>
          <w:sz w:val="18"/>
          <w:szCs w:val="18"/>
        </w:rPr>
        <w:t>Arequipa</w:t>
      </w:r>
      <w:r>
        <w:rPr>
          <w:sz w:val="18"/>
          <w:szCs w:val="18"/>
        </w:rPr>
        <w:t>, 2019 abril</w:t>
      </w:r>
      <w:r w:rsidRPr="00521C7E">
        <w:rPr>
          <w:sz w:val="18"/>
          <w:szCs w:val="18"/>
        </w:rPr>
        <w:t xml:space="preserve">   </w:t>
      </w:r>
      <w:r>
        <w:rPr>
          <w:sz w:val="18"/>
          <w:szCs w:val="18"/>
        </w:rPr>
        <w:t>01</w:t>
      </w:r>
    </w:p>
    <w:p w:rsidR="0055372C" w:rsidRPr="00521C7E" w:rsidRDefault="0055372C" w:rsidP="0055372C">
      <w:pPr>
        <w:spacing w:after="0" w:line="180" w:lineRule="atLeast"/>
        <w:rPr>
          <w:sz w:val="18"/>
          <w:szCs w:val="18"/>
        </w:rPr>
      </w:pPr>
      <w:r w:rsidRPr="00521C7E">
        <w:rPr>
          <w:sz w:val="18"/>
          <w:szCs w:val="18"/>
        </w:rPr>
        <w:t>Señores Padres de Familia:</w:t>
      </w:r>
      <w:r w:rsidRPr="00521C7E">
        <w:rPr>
          <w:sz w:val="18"/>
          <w:szCs w:val="18"/>
        </w:rPr>
        <w:tab/>
      </w:r>
    </w:p>
    <w:p w:rsidR="0055372C" w:rsidRDefault="0055372C" w:rsidP="0055372C">
      <w:pPr>
        <w:spacing w:after="0" w:line="180" w:lineRule="atLeast"/>
        <w:ind w:firstLine="4820"/>
        <w:jc w:val="both"/>
        <w:rPr>
          <w:sz w:val="2"/>
          <w:szCs w:val="2"/>
        </w:rPr>
      </w:pPr>
      <w:r w:rsidRPr="00521C7E">
        <w:rPr>
          <w:sz w:val="18"/>
          <w:szCs w:val="18"/>
        </w:rPr>
        <w:t>Reciban un cordial saludo, la presente es para co</w:t>
      </w:r>
      <w:r>
        <w:rPr>
          <w:sz w:val="18"/>
          <w:szCs w:val="18"/>
        </w:rPr>
        <w:t>municarles que</w:t>
      </w:r>
      <w:r w:rsidRPr="00521C7E">
        <w:rPr>
          <w:sz w:val="18"/>
          <w:szCs w:val="18"/>
        </w:rPr>
        <w:t xml:space="preserve"> las eval</w:t>
      </w:r>
      <w:r>
        <w:rPr>
          <w:sz w:val="18"/>
          <w:szCs w:val="18"/>
        </w:rPr>
        <w:t>uaciones Virtuales de la I</w:t>
      </w:r>
      <w:r w:rsidRPr="00521C7E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nidad se llevarán a cabo del 03 al 08 del presente </w:t>
      </w:r>
      <w:r w:rsidRPr="00521C7E">
        <w:rPr>
          <w:sz w:val="18"/>
          <w:szCs w:val="18"/>
        </w:rPr>
        <w:t>según el siguiente cronograma:</w:t>
      </w:r>
    </w:p>
    <w:tbl>
      <w:tblPr>
        <w:tblStyle w:val="Tablaconcuadrcula"/>
        <w:tblpPr w:leftFromText="141" w:rightFromText="141" w:vertAnchor="text" w:tblpXSpec="center" w:tblpY="63"/>
        <w:tblW w:w="0" w:type="auto"/>
        <w:tblLook w:val="04A0" w:firstRow="1" w:lastRow="0" w:firstColumn="1" w:lastColumn="0" w:noHBand="0" w:noVBand="1"/>
      </w:tblPr>
      <w:tblGrid>
        <w:gridCol w:w="2220"/>
        <w:gridCol w:w="4692"/>
      </w:tblGrid>
      <w:tr w:rsidR="0055372C" w:rsidRPr="00521C7E" w:rsidTr="00120741">
        <w:trPr>
          <w:trHeight w:val="206"/>
        </w:trPr>
        <w:tc>
          <w:tcPr>
            <w:tcW w:w="2220" w:type="dxa"/>
            <w:vAlign w:val="center"/>
          </w:tcPr>
          <w:p w:rsidR="0055372C" w:rsidRPr="00521C7E" w:rsidRDefault="0055372C" w:rsidP="00120741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521C7E">
              <w:rPr>
                <w:sz w:val="18"/>
                <w:szCs w:val="18"/>
              </w:rPr>
              <w:t>Días</w:t>
            </w:r>
          </w:p>
        </w:tc>
        <w:tc>
          <w:tcPr>
            <w:tcW w:w="4692" w:type="dxa"/>
            <w:vAlign w:val="center"/>
          </w:tcPr>
          <w:p w:rsidR="0055372C" w:rsidRPr="00521C7E" w:rsidRDefault="0055372C" w:rsidP="00120741">
            <w:pPr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  - Primaria</w:t>
            </w:r>
          </w:p>
        </w:tc>
      </w:tr>
      <w:tr w:rsidR="0055372C" w:rsidRPr="00521C7E" w:rsidTr="00120741">
        <w:trPr>
          <w:trHeight w:val="224"/>
        </w:trPr>
        <w:tc>
          <w:tcPr>
            <w:tcW w:w="2220" w:type="dxa"/>
          </w:tcPr>
          <w:p w:rsidR="0055372C" w:rsidRPr="00521C7E" w:rsidRDefault="0055372C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Miércoles 03 de abril</w:t>
            </w:r>
          </w:p>
        </w:tc>
        <w:tc>
          <w:tcPr>
            <w:tcW w:w="4692" w:type="dxa"/>
          </w:tcPr>
          <w:p w:rsidR="0055372C" w:rsidRPr="00521C7E" w:rsidRDefault="0055372C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Educación Religiosa y Personal Social  ( 30 minutos) </w:t>
            </w:r>
          </w:p>
        </w:tc>
      </w:tr>
      <w:tr w:rsidR="0055372C" w:rsidRPr="00521C7E" w:rsidTr="00120741">
        <w:trPr>
          <w:trHeight w:val="206"/>
        </w:trPr>
        <w:tc>
          <w:tcPr>
            <w:tcW w:w="2220" w:type="dxa"/>
          </w:tcPr>
          <w:p w:rsidR="0055372C" w:rsidRPr="00521C7E" w:rsidRDefault="0055372C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 04 de abril</w:t>
            </w:r>
          </w:p>
        </w:tc>
        <w:tc>
          <w:tcPr>
            <w:tcW w:w="4692" w:type="dxa"/>
          </w:tcPr>
          <w:p w:rsidR="0055372C" w:rsidRPr="00521C7E" w:rsidRDefault="0055372C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Ciencia y Tecnología e Inglés </w:t>
            </w:r>
            <w:r w:rsidRPr="00521C7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(30 minutos)</w:t>
            </w:r>
          </w:p>
        </w:tc>
      </w:tr>
      <w:tr w:rsidR="0055372C" w:rsidRPr="00521C7E" w:rsidTr="00120741">
        <w:trPr>
          <w:trHeight w:val="206"/>
        </w:trPr>
        <w:tc>
          <w:tcPr>
            <w:tcW w:w="2220" w:type="dxa"/>
          </w:tcPr>
          <w:p w:rsidR="0055372C" w:rsidRPr="00521C7E" w:rsidRDefault="0055372C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05 de abril</w:t>
            </w:r>
          </w:p>
        </w:tc>
        <w:tc>
          <w:tcPr>
            <w:tcW w:w="4692" w:type="dxa"/>
          </w:tcPr>
          <w:p w:rsidR="0055372C" w:rsidRPr="00521C7E" w:rsidRDefault="0055372C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(5</w:t>
            </w:r>
            <w:r w:rsidRPr="00521C7E">
              <w:rPr>
                <w:sz w:val="18"/>
                <w:szCs w:val="18"/>
              </w:rPr>
              <w:t>0 minutos)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5372C" w:rsidRPr="00521C7E" w:rsidTr="00120741">
        <w:trPr>
          <w:trHeight w:val="224"/>
        </w:trPr>
        <w:tc>
          <w:tcPr>
            <w:tcW w:w="2220" w:type="dxa"/>
          </w:tcPr>
          <w:p w:rsidR="0055372C" w:rsidRPr="00521C7E" w:rsidRDefault="0055372C" w:rsidP="00120741">
            <w:pPr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 08 de abril</w:t>
            </w:r>
          </w:p>
        </w:tc>
        <w:tc>
          <w:tcPr>
            <w:tcW w:w="4692" w:type="dxa"/>
          </w:tcPr>
          <w:p w:rsidR="0055372C" w:rsidRPr="00521C7E" w:rsidRDefault="0055372C" w:rsidP="00120741">
            <w:pPr>
              <w:spacing w:line="180" w:lineRule="atLeast"/>
              <w:ind w:left="708" w:hanging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  <w:r w:rsidRPr="00521C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(50 minutos) </w:t>
            </w:r>
          </w:p>
        </w:tc>
      </w:tr>
    </w:tbl>
    <w:p w:rsidR="0055372C" w:rsidRPr="00513C87" w:rsidRDefault="0055372C" w:rsidP="0055372C">
      <w:pPr>
        <w:spacing w:after="0" w:line="180" w:lineRule="atLeast"/>
        <w:ind w:firstLine="4962"/>
        <w:jc w:val="both"/>
        <w:rPr>
          <w:sz w:val="4"/>
          <w:szCs w:val="4"/>
        </w:rPr>
      </w:pPr>
    </w:p>
    <w:p w:rsidR="0055372C" w:rsidRDefault="0055372C" w:rsidP="0055372C">
      <w:pPr>
        <w:spacing w:after="0" w:line="180" w:lineRule="atLeast"/>
        <w:ind w:firstLine="4962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Dichas Evaluaciones podrán </w:t>
      </w:r>
      <w:r>
        <w:rPr>
          <w:sz w:val="18"/>
          <w:szCs w:val="18"/>
        </w:rPr>
        <w:t>rendirse</w:t>
      </w:r>
      <w:r w:rsidRPr="00521C7E">
        <w:rPr>
          <w:sz w:val="18"/>
          <w:szCs w:val="18"/>
        </w:rPr>
        <w:t xml:space="preserve"> desde las 16:00 horas hasta las 21:00 horas. Les recordamos que para tener</w:t>
      </w:r>
      <w:r>
        <w:rPr>
          <w:sz w:val="18"/>
          <w:szCs w:val="18"/>
        </w:rPr>
        <w:t xml:space="preserve"> acceso a la Plataforma Virtual </w:t>
      </w:r>
      <w:r w:rsidRPr="00521C7E">
        <w:rPr>
          <w:sz w:val="18"/>
          <w:szCs w:val="18"/>
        </w:rPr>
        <w:t>deberán estar al día en el Pago de Pensiones de acuerdo a las condiciones de uso de la Plataforma Virtual.</w:t>
      </w:r>
      <w:r>
        <w:rPr>
          <w:sz w:val="18"/>
          <w:szCs w:val="18"/>
        </w:rPr>
        <w:t xml:space="preserve"> </w:t>
      </w:r>
      <w:r w:rsidRPr="00521C7E">
        <w:rPr>
          <w:sz w:val="18"/>
          <w:szCs w:val="18"/>
        </w:rPr>
        <w:t xml:space="preserve">Seguros de contar con su compromiso responsable, nos despedimos de Uds. </w:t>
      </w:r>
    </w:p>
    <w:p w:rsidR="0055372C" w:rsidRPr="00521C7E" w:rsidRDefault="0055372C" w:rsidP="0055372C">
      <w:pPr>
        <w:spacing w:after="0" w:line="180" w:lineRule="atLeast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521C7E">
        <w:rPr>
          <w:sz w:val="18"/>
          <w:szCs w:val="18"/>
        </w:rPr>
        <w:t xml:space="preserve"> Atentamente   </w:t>
      </w:r>
    </w:p>
    <w:p w:rsidR="009239CD" w:rsidRDefault="0055372C" w:rsidP="00084027">
      <w:pPr>
        <w:spacing w:after="0" w:line="180" w:lineRule="atLeast"/>
        <w:jc w:val="both"/>
        <w:rPr>
          <w:sz w:val="18"/>
          <w:szCs w:val="18"/>
        </w:rPr>
      </w:pPr>
      <w:r w:rsidRPr="00521C7E">
        <w:rPr>
          <w:sz w:val="18"/>
          <w:szCs w:val="18"/>
        </w:rPr>
        <w:t xml:space="preserve">Dpto. de Contabilidad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521C7E">
        <w:rPr>
          <w:sz w:val="18"/>
          <w:szCs w:val="18"/>
        </w:rPr>
        <w:t xml:space="preserve">          Dirección Académica</w:t>
      </w:r>
    </w:p>
    <w:p w:rsidR="009239CD" w:rsidRDefault="009239CD"/>
    <w:sectPr w:rsidR="009239CD" w:rsidSect="0055372C">
      <w:pgSz w:w="12240" w:h="15840"/>
      <w:pgMar w:top="709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CD"/>
    <w:rsid w:val="00084027"/>
    <w:rsid w:val="001A77C8"/>
    <w:rsid w:val="0055372C"/>
    <w:rsid w:val="009239CD"/>
    <w:rsid w:val="00B81F3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597721-EDDA-4A75-B8FF-B84AB16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CD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9CD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INFORMATICA</cp:lastModifiedBy>
  <cp:revision>2</cp:revision>
  <cp:lastPrinted>2019-04-01T17:12:00Z</cp:lastPrinted>
  <dcterms:created xsi:type="dcterms:W3CDTF">2019-04-01T16:48:00Z</dcterms:created>
  <dcterms:modified xsi:type="dcterms:W3CDTF">2019-04-03T20:28:00Z</dcterms:modified>
</cp:coreProperties>
</file>